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180" w:rsidRPr="00190342" w:rsidRDefault="004B5180" w:rsidP="00190342">
      <w:pPr>
        <w:pStyle w:val="3"/>
        <w:jc w:val="center"/>
        <w:rPr>
          <w:rFonts w:eastAsia="Arial Unicode MS"/>
          <w:b/>
          <w:bCs/>
          <w:sz w:val="32"/>
          <w:szCs w:val="32"/>
        </w:rPr>
      </w:pPr>
      <w:r w:rsidRPr="00190342">
        <w:rPr>
          <w:b/>
          <w:bCs/>
          <w:sz w:val="32"/>
          <w:szCs w:val="32"/>
        </w:rPr>
        <w:t>АДМИНИСТРАЦИ</w:t>
      </w:r>
      <w:r w:rsidR="00964315" w:rsidRPr="00190342">
        <w:rPr>
          <w:b/>
          <w:bCs/>
          <w:sz w:val="32"/>
          <w:szCs w:val="32"/>
        </w:rPr>
        <w:t>Я</w:t>
      </w:r>
    </w:p>
    <w:p w:rsidR="004B5180" w:rsidRPr="00190342" w:rsidRDefault="004B5180" w:rsidP="00190342">
      <w:pPr>
        <w:pStyle w:val="1"/>
        <w:rPr>
          <w:rFonts w:eastAsia="Arial Unicode MS"/>
          <w:sz w:val="32"/>
          <w:szCs w:val="32"/>
        </w:rPr>
      </w:pPr>
      <w:r w:rsidRPr="00190342">
        <w:rPr>
          <w:sz w:val="32"/>
          <w:szCs w:val="32"/>
        </w:rPr>
        <w:t>КРАСНОВСКОГО СЕЛЬСКОГО ПОСЕЛЕНИЯ</w:t>
      </w:r>
    </w:p>
    <w:p w:rsidR="004B5180" w:rsidRPr="00190342" w:rsidRDefault="004B5180" w:rsidP="00190342">
      <w:pPr>
        <w:pStyle w:val="1"/>
        <w:rPr>
          <w:sz w:val="32"/>
          <w:szCs w:val="32"/>
        </w:rPr>
      </w:pPr>
      <w:r w:rsidRPr="00190342">
        <w:rPr>
          <w:bCs/>
          <w:sz w:val="32"/>
          <w:szCs w:val="32"/>
        </w:rPr>
        <w:t xml:space="preserve">ТАРАСОВСКОГО РАЙОНА </w:t>
      </w:r>
      <w:r w:rsidRPr="00190342">
        <w:rPr>
          <w:sz w:val="32"/>
          <w:szCs w:val="32"/>
        </w:rPr>
        <w:t>РОСТОВСКОЙ ОБЛАСТИ</w:t>
      </w:r>
    </w:p>
    <w:p w:rsidR="004B5180" w:rsidRPr="00190342" w:rsidRDefault="004B5180" w:rsidP="00190342">
      <w:pPr>
        <w:jc w:val="center"/>
        <w:rPr>
          <w:b/>
          <w:sz w:val="32"/>
          <w:szCs w:val="32"/>
        </w:rPr>
      </w:pPr>
    </w:p>
    <w:p w:rsidR="004B5180" w:rsidRPr="008A1C47" w:rsidRDefault="004B5180" w:rsidP="008A1C47">
      <w:pPr>
        <w:pStyle w:val="4"/>
        <w:ind w:firstLine="284"/>
        <w:jc w:val="center"/>
        <w:rPr>
          <w:rFonts w:eastAsia="Arial Unicode MS"/>
          <w:b/>
          <w:sz w:val="32"/>
          <w:szCs w:val="32"/>
        </w:rPr>
      </w:pPr>
      <w:r w:rsidRPr="008A1C47">
        <w:rPr>
          <w:b/>
          <w:sz w:val="32"/>
          <w:szCs w:val="32"/>
        </w:rPr>
        <w:t>ПОСТАНОВЛЕНИЕ</w:t>
      </w:r>
    </w:p>
    <w:p w:rsidR="004B5180" w:rsidRDefault="004B5180"/>
    <w:p w:rsidR="00A678F4" w:rsidRPr="008A1C47" w:rsidRDefault="00190342" w:rsidP="008A1C47">
      <w:pPr>
        <w:jc w:val="center"/>
        <w:rPr>
          <w:sz w:val="28"/>
          <w:szCs w:val="28"/>
        </w:rPr>
      </w:pPr>
      <w:r w:rsidRPr="008A1C47">
        <w:rPr>
          <w:sz w:val="28"/>
          <w:szCs w:val="28"/>
        </w:rPr>
        <w:t>1</w:t>
      </w:r>
      <w:r w:rsidR="00A678F4" w:rsidRPr="008A1C47">
        <w:rPr>
          <w:sz w:val="28"/>
          <w:szCs w:val="28"/>
        </w:rPr>
        <w:t>апреля</w:t>
      </w:r>
      <w:r w:rsidR="00964315" w:rsidRPr="008A1C47">
        <w:rPr>
          <w:sz w:val="28"/>
          <w:szCs w:val="28"/>
        </w:rPr>
        <w:t xml:space="preserve"> </w:t>
      </w:r>
      <w:r w:rsidR="004B5180" w:rsidRPr="008A1C47">
        <w:rPr>
          <w:sz w:val="28"/>
          <w:szCs w:val="28"/>
        </w:rPr>
        <w:t>20</w:t>
      </w:r>
      <w:r w:rsidR="00964315" w:rsidRPr="008A1C47">
        <w:rPr>
          <w:sz w:val="28"/>
          <w:szCs w:val="28"/>
        </w:rPr>
        <w:t>10</w:t>
      </w:r>
      <w:r w:rsidRPr="008A1C47">
        <w:rPr>
          <w:sz w:val="28"/>
          <w:szCs w:val="28"/>
        </w:rPr>
        <w:t xml:space="preserve"> г.             </w:t>
      </w:r>
      <w:r w:rsidR="004B5180" w:rsidRPr="008A1C47">
        <w:rPr>
          <w:sz w:val="28"/>
          <w:szCs w:val="28"/>
        </w:rPr>
        <w:t xml:space="preserve">                </w:t>
      </w:r>
      <w:r w:rsidRPr="008A1C47">
        <w:rPr>
          <w:sz w:val="28"/>
          <w:szCs w:val="28"/>
        </w:rPr>
        <w:t xml:space="preserve">  </w:t>
      </w:r>
      <w:r w:rsidR="004B5180" w:rsidRPr="008A1C47">
        <w:rPr>
          <w:b/>
          <w:sz w:val="28"/>
          <w:szCs w:val="28"/>
        </w:rPr>
        <w:t xml:space="preserve">№ </w:t>
      </w:r>
      <w:r w:rsidR="008A1C47" w:rsidRPr="008A1C47">
        <w:rPr>
          <w:b/>
          <w:sz w:val="28"/>
          <w:szCs w:val="28"/>
        </w:rPr>
        <w:t>40</w:t>
      </w:r>
      <w:r w:rsidR="004B5180" w:rsidRPr="008A1C47">
        <w:rPr>
          <w:b/>
          <w:sz w:val="28"/>
          <w:szCs w:val="28"/>
        </w:rPr>
        <w:t xml:space="preserve"> </w:t>
      </w:r>
      <w:r w:rsidR="004B5180" w:rsidRPr="008A1C47">
        <w:rPr>
          <w:sz w:val="28"/>
          <w:szCs w:val="28"/>
        </w:rPr>
        <w:t xml:space="preserve">                  </w:t>
      </w:r>
      <w:r w:rsidR="00964315" w:rsidRPr="008A1C47">
        <w:rPr>
          <w:sz w:val="28"/>
          <w:szCs w:val="28"/>
        </w:rPr>
        <w:t xml:space="preserve">          </w:t>
      </w:r>
      <w:r w:rsidR="004B5180" w:rsidRPr="008A1C47">
        <w:rPr>
          <w:sz w:val="28"/>
          <w:szCs w:val="28"/>
        </w:rPr>
        <w:t>х.</w:t>
      </w:r>
      <w:r w:rsidR="00964315" w:rsidRPr="008A1C47">
        <w:rPr>
          <w:sz w:val="28"/>
          <w:szCs w:val="28"/>
        </w:rPr>
        <w:t xml:space="preserve"> </w:t>
      </w:r>
      <w:r w:rsidR="004B5180" w:rsidRPr="008A1C47">
        <w:rPr>
          <w:sz w:val="28"/>
          <w:szCs w:val="28"/>
        </w:rPr>
        <w:t>Верхний Митякин</w:t>
      </w:r>
    </w:p>
    <w:p w:rsidR="00A678F4" w:rsidRDefault="00A678F4">
      <w:pPr>
        <w:rPr>
          <w:b/>
          <w:sz w:val="28"/>
          <w:szCs w:val="28"/>
        </w:rPr>
      </w:pPr>
    </w:p>
    <w:p w:rsidR="00A678F4" w:rsidRDefault="00A678F4" w:rsidP="008A1C47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Об определении форм участия граждан в обеспечении</w:t>
      </w:r>
    </w:p>
    <w:p w:rsidR="00A678F4" w:rsidRDefault="00A678F4" w:rsidP="008A1C47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первичных мер пожарной безопасности, в том числе</w:t>
      </w:r>
    </w:p>
    <w:p w:rsidR="00A678F4" w:rsidRDefault="00A678F4" w:rsidP="008A1C47">
      <w:pPr>
        <w:spacing w:line="100" w:lineRule="atLeast"/>
        <w:jc w:val="center"/>
      </w:pPr>
      <w:r>
        <w:rPr>
          <w:sz w:val="28"/>
          <w:szCs w:val="28"/>
        </w:rPr>
        <w:t>в деятельности добровольной пожарной охраны</w:t>
      </w:r>
      <w:r>
        <w:t xml:space="preserve"> </w:t>
      </w:r>
    </w:p>
    <w:p w:rsidR="00A678F4" w:rsidRDefault="00A678F4" w:rsidP="00A678F4"/>
    <w:p w:rsidR="00A678F4" w:rsidRDefault="00A678F4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Федеральными законом от 21.12.1994</w:t>
      </w:r>
      <w:r w:rsidR="008A1C47">
        <w:rPr>
          <w:sz w:val="28"/>
          <w:szCs w:val="28"/>
        </w:rPr>
        <w:t xml:space="preserve">г. </w:t>
      </w:r>
      <w:r>
        <w:rPr>
          <w:sz w:val="28"/>
          <w:szCs w:val="28"/>
        </w:rPr>
        <w:t>№69-ФЗ «О пожарной безопасности», от 06.10.2003</w:t>
      </w:r>
      <w:r w:rsidR="008A1C47">
        <w:rPr>
          <w:sz w:val="28"/>
          <w:szCs w:val="28"/>
        </w:rPr>
        <w:t>г.</w:t>
      </w:r>
      <w:r>
        <w:rPr>
          <w:sz w:val="28"/>
          <w:szCs w:val="28"/>
        </w:rPr>
        <w:t xml:space="preserve"> №131-ФЗ «Об общих принципах местного самоуправления в Росс</w:t>
      </w:r>
      <w:r w:rsidR="008A1C47">
        <w:rPr>
          <w:sz w:val="28"/>
          <w:szCs w:val="28"/>
        </w:rPr>
        <w:t xml:space="preserve">ийской Федерации», </w:t>
      </w:r>
      <w:r>
        <w:rPr>
          <w:sz w:val="28"/>
          <w:szCs w:val="28"/>
        </w:rPr>
        <w:t xml:space="preserve"> в целях определения форм участия граждан в обеспечении первичных мер пожарной безопасности и в деятельности добровольной пожарной охраны на территории Красновского сельского поселения Тарасовского района</w:t>
      </w:r>
    </w:p>
    <w:p w:rsidR="00A678F4" w:rsidRDefault="00A678F4" w:rsidP="00A678F4">
      <w:pPr>
        <w:jc w:val="both"/>
        <w:rPr>
          <w:sz w:val="28"/>
          <w:szCs w:val="28"/>
        </w:rPr>
      </w:pPr>
    </w:p>
    <w:p w:rsidR="00A678F4" w:rsidRDefault="00A678F4" w:rsidP="00A678F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678F4" w:rsidRDefault="00A678F4" w:rsidP="00A678F4">
      <w:pPr>
        <w:jc w:val="both"/>
        <w:rPr>
          <w:sz w:val="28"/>
          <w:szCs w:val="28"/>
        </w:rPr>
      </w:pPr>
    </w:p>
    <w:p w:rsidR="00A678F4" w:rsidRDefault="00A678F4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Определить, что формами участия граждан в обеспечении первичных мер пожарной безопасности и в деятельности добровольной пожарной охраны на территории Красновского сельского поселения являются:</w:t>
      </w:r>
    </w:p>
    <w:p w:rsidR="00A678F4" w:rsidRDefault="00A678F4" w:rsidP="00A678F4">
      <w:pPr>
        <w:jc w:val="both"/>
        <w:rPr>
          <w:sz w:val="28"/>
          <w:szCs w:val="28"/>
        </w:rPr>
      </w:pPr>
    </w:p>
    <w:p w:rsidR="00A678F4" w:rsidRDefault="00A678F4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1.1. Формы участия граждан в обеспечении первичных мер пожарной безопасности на работе и в быту:</w:t>
      </w:r>
    </w:p>
    <w:p w:rsidR="00A678F4" w:rsidRDefault="00A678F4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правил пожарной безопасности на работе и в быту;</w:t>
      </w:r>
    </w:p>
    <w:p w:rsidR="00A678F4" w:rsidRDefault="00A678F4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>-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утвержденными администрацией</w:t>
      </w:r>
      <w:r w:rsidRPr="00A678F4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Красновского сельского поселения;</w:t>
      </w:r>
    </w:p>
    <w:p w:rsidR="00A678F4" w:rsidRDefault="00A678F4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обнаружении пожаров немедленно уведомлять о них пожарную охрану;</w:t>
      </w:r>
    </w:p>
    <w:p w:rsidR="00A678F4" w:rsidRDefault="00A678F4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>- до прибытия пожарной охраны принимать посильные меры по спасению людей, имущества и тушению пожаров;</w:t>
      </w:r>
    </w:p>
    <w:p w:rsidR="00A678F4" w:rsidRDefault="00A678F4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>- оказывать содействие пожарной охране при тушении пожаров;</w:t>
      </w:r>
    </w:p>
    <w:p w:rsidR="00A678F4" w:rsidRDefault="00A678F4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>- выполнять предписания, постановления и иные законные требования должностных лиц государственного пожарного надзора;</w:t>
      </w:r>
    </w:p>
    <w:p w:rsidR="00A678F4" w:rsidRDefault="00A678F4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проверки,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нарушений;</w:t>
      </w:r>
    </w:p>
    <w:p w:rsidR="00A678F4" w:rsidRDefault="00A678F4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оказания помощи органам местного самоуправления в проведении противопожарной пропаганды с целью внедрения в сознание людей существования проблемы пожаров, формирования общественного мнения и </w:t>
      </w:r>
      <w:r>
        <w:rPr>
          <w:sz w:val="28"/>
          <w:szCs w:val="28"/>
        </w:rPr>
        <w:lastRenderedPageBreak/>
        <w:t>психологических установок на личную и коллективную ответственность за пожарную безопасность, в изготовлении и распространении среди населения противопожарных памяток, листовок.</w:t>
      </w:r>
    </w:p>
    <w:p w:rsidR="00A678F4" w:rsidRDefault="00A678F4" w:rsidP="00A678F4">
      <w:pPr>
        <w:jc w:val="both"/>
        <w:rPr>
          <w:sz w:val="28"/>
          <w:szCs w:val="28"/>
        </w:rPr>
      </w:pPr>
    </w:p>
    <w:p w:rsidR="00A678F4" w:rsidRDefault="00A678F4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1.2. Формы участия граждан в добровольной пожарной охране:</w:t>
      </w:r>
    </w:p>
    <w:p w:rsidR="00A678F4" w:rsidRDefault="00A678F4" w:rsidP="00A678F4">
      <w:pPr>
        <w:jc w:val="both"/>
        <w:rPr>
          <w:sz w:val="28"/>
          <w:szCs w:val="28"/>
        </w:rPr>
      </w:pPr>
    </w:p>
    <w:p w:rsidR="00A678F4" w:rsidRDefault="00A678F4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>- вступление граждан на добровольной основе в индивидуальном порядке в добровольные пожарные,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пожаров;</w:t>
      </w:r>
    </w:p>
    <w:p w:rsidR="00A678F4" w:rsidRDefault="00A678F4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участие в деятельности по обеспечению пожарной безопасности на соответствующей территории муниципального образования (организации);</w:t>
      </w:r>
    </w:p>
    <w:p w:rsidR="00A678F4" w:rsidRDefault="00A678F4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участие в обучении детей дошкольного и школьного возраста, учащихся образовательных учреждений, работоспособного населения и пенсионеров мерам пожарной безопасности, а также в осуществлении их подготовки к действиям при возникновении пожара;</w:t>
      </w:r>
    </w:p>
    <w:p w:rsidR="00A678F4" w:rsidRDefault="00A678F4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участие в проведении противопожарной пропаганды;</w:t>
      </w:r>
    </w:p>
    <w:p w:rsidR="00A678F4" w:rsidRDefault="00A678F4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участие в несении службы (дежурства) в подразделениях пожарной добровольной охраны;</w:t>
      </w:r>
    </w:p>
    <w:p w:rsidR="00A678F4" w:rsidRDefault="00A678F4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участие в предупреждении пожаров;</w:t>
      </w:r>
    </w:p>
    <w:p w:rsidR="00A678F4" w:rsidRDefault="00A678F4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участие в тушении пожаров;</w:t>
      </w:r>
    </w:p>
    <w:p w:rsidR="00A678F4" w:rsidRDefault="00A678F4" w:rsidP="00A678F4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проверка противопожарного состояния объектов или их отдельных участков на территории</w:t>
      </w:r>
      <w:r w:rsidRPr="00A678F4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Красновского сельского поселения.</w:t>
      </w:r>
    </w:p>
    <w:p w:rsidR="00447FC4" w:rsidRDefault="00A678F4" w:rsidP="008A1C47">
      <w:pPr>
        <w:jc w:val="both"/>
        <w:rPr>
          <w:sz w:val="28"/>
        </w:rPr>
      </w:pPr>
      <w:r>
        <w:rPr>
          <w:sz w:val="28"/>
          <w:szCs w:val="28"/>
        </w:rPr>
        <w:t xml:space="preserve">  2. </w:t>
      </w:r>
      <w:r w:rsidR="008A1C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8A1C47">
        <w:rPr>
          <w:sz w:val="28"/>
          <w:szCs w:val="28"/>
        </w:rPr>
        <w:t xml:space="preserve">специалиста по </w:t>
      </w:r>
      <w:r>
        <w:rPr>
          <w:sz w:val="28"/>
          <w:szCs w:val="28"/>
        </w:rPr>
        <w:t>ГО и ЧС Администрации Красновского сельского поселения Горшколепова А.И.</w:t>
      </w:r>
      <w:r w:rsidR="004B5180" w:rsidRPr="00190342">
        <w:rPr>
          <w:b/>
          <w:sz w:val="28"/>
          <w:szCs w:val="28"/>
        </w:rPr>
        <w:tab/>
      </w:r>
    </w:p>
    <w:p w:rsidR="009B1E76" w:rsidRPr="00AC77E3" w:rsidRDefault="009B1E76" w:rsidP="008A1C47">
      <w:pPr>
        <w:jc w:val="both"/>
        <w:rPr>
          <w:sz w:val="28"/>
        </w:rPr>
      </w:pPr>
    </w:p>
    <w:p w:rsidR="004B5180" w:rsidRDefault="004B5180" w:rsidP="00964315">
      <w:pPr>
        <w:pStyle w:val="20"/>
        <w:ind w:left="0" w:firstLine="708"/>
        <w:jc w:val="left"/>
      </w:pPr>
    </w:p>
    <w:p w:rsidR="004B5180" w:rsidRDefault="004B5180" w:rsidP="00964315">
      <w:pPr>
        <w:pStyle w:val="20"/>
        <w:ind w:left="0" w:firstLine="708"/>
        <w:jc w:val="left"/>
      </w:pPr>
    </w:p>
    <w:p w:rsidR="004B5180" w:rsidRDefault="004B5180" w:rsidP="00964315">
      <w:pPr>
        <w:pStyle w:val="20"/>
        <w:ind w:left="0" w:firstLine="708"/>
        <w:jc w:val="left"/>
      </w:pPr>
      <w:r>
        <w:t xml:space="preserve"> </w:t>
      </w:r>
    </w:p>
    <w:p w:rsidR="004B5180" w:rsidRPr="009F4DEA" w:rsidRDefault="004B5180" w:rsidP="00964315">
      <w:pPr>
        <w:pStyle w:val="a5"/>
        <w:ind w:firstLine="0"/>
      </w:pPr>
    </w:p>
    <w:p w:rsidR="004B5180" w:rsidRPr="009F4DEA" w:rsidRDefault="004B5180" w:rsidP="00964315">
      <w:pPr>
        <w:pStyle w:val="a5"/>
      </w:pPr>
      <w:r w:rsidRPr="009F4DEA">
        <w:t>Глава Красновского</w:t>
      </w:r>
    </w:p>
    <w:p w:rsidR="004B5180" w:rsidRPr="009F4DEA" w:rsidRDefault="004B5180" w:rsidP="00964315">
      <w:pPr>
        <w:pStyle w:val="a5"/>
      </w:pPr>
      <w:r w:rsidRPr="009F4DEA">
        <w:t xml:space="preserve">сельского  поселения                        </w:t>
      </w:r>
      <w:r w:rsidR="009F4DEA">
        <w:t xml:space="preserve">                          </w:t>
      </w:r>
      <w:r w:rsidRPr="009F4DEA">
        <w:t xml:space="preserve">      Г.В.</w:t>
      </w:r>
      <w:r w:rsidR="009F4DEA">
        <w:t xml:space="preserve"> </w:t>
      </w:r>
      <w:r w:rsidRPr="009F4DEA">
        <w:t>Бадаев</w:t>
      </w:r>
    </w:p>
    <w:sectPr w:rsidR="004B5180" w:rsidRPr="009F4DEA" w:rsidSect="008A1C47">
      <w:footerReference w:type="even" r:id="rId8"/>
      <w:footerReference w:type="default" r:id="rId9"/>
      <w:pgSz w:w="11906" w:h="16838"/>
      <w:pgMar w:top="719" w:right="566" w:bottom="53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369C" w:rsidRDefault="0025369C">
      <w:r>
        <w:separator/>
      </w:r>
    </w:p>
  </w:endnote>
  <w:endnote w:type="continuationSeparator" w:id="0">
    <w:p w:rsidR="0025369C" w:rsidRDefault="0025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180" w:rsidRDefault="004B5180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B5180" w:rsidRDefault="004B518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180" w:rsidRDefault="004B5180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A1C47">
      <w:rPr>
        <w:rStyle w:val="aa"/>
        <w:noProof/>
      </w:rPr>
      <w:t>2</w:t>
    </w:r>
    <w:r>
      <w:rPr>
        <w:rStyle w:val="aa"/>
      </w:rPr>
      <w:fldChar w:fldCharType="end"/>
    </w:r>
  </w:p>
  <w:p w:rsidR="004B5180" w:rsidRDefault="004B51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369C" w:rsidRDefault="0025369C">
      <w:r>
        <w:separator/>
      </w:r>
    </w:p>
  </w:footnote>
  <w:footnote w:type="continuationSeparator" w:id="0">
    <w:p w:rsidR="0025369C" w:rsidRDefault="0025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B471F3"/>
    <w:multiLevelType w:val="singleLevel"/>
    <w:tmpl w:val="FE9C7162"/>
    <w:lvl w:ilvl="0">
      <w:start w:val="10"/>
      <w:numFmt w:val="decimal"/>
      <w:lvlText w:val="%1."/>
      <w:legacy w:legacy="1" w:legacySpace="0" w:legacyIndent="283"/>
      <w:lvlJc w:val="left"/>
      <w:pPr>
        <w:ind w:left="907" w:hanging="283"/>
      </w:pPr>
    </w:lvl>
  </w:abstractNum>
  <w:abstractNum w:abstractNumId="2" w15:restartNumberingAfterBreak="0">
    <w:nsid w:val="0FE86B21"/>
    <w:multiLevelType w:val="hybridMultilevel"/>
    <w:tmpl w:val="6302C9E0"/>
    <w:lvl w:ilvl="0" w:tplc="38FEC732">
      <w:start w:val="6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3" w15:restartNumberingAfterBreak="0">
    <w:nsid w:val="14301AF9"/>
    <w:multiLevelType w:val="hybridMultilevel"/>
    <w:tmpl w:val="1DA469CA"/>
    <w:lvl w:ilvl="0" w:tplc="25CEB34C">
      <w:start w:val="1"/>
      <w:numFmt w:val="decimal"/>
      <w:lvlText w:val="%1."/>
      <w:lvlJc w:val="left"/>
      <w:pPr>
        <w:tabs>
          <w:tab w:val="num" w:pos="357"/>
        </w:tabs>
        <w:ind w:left="0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920B27"/>
    <w:multiLevelType w:val="singleLevel"/>
    <w:tmpl w:val="33AE1E68"/>
    <w:lvl w:ilvl="0">
      <w:start w:val="1"/>
      <w:numFmt w:val="decimal"/>
      <w:lvlText w:val="%1."/>
      <w:legacy w:legacy="1" w:legacySpace="0" w:legacyIndent="283"/>
      <w:lvlJc w:val="left"/>
      <w:pPr>
        <w:ind w:left="907" w:hanging="283"/>
      </w:pPr>
    </w:lvl>
  </w:abstractNum>
  <w:abstractNum w:abstractNumId="5" w15:restartNumberingAfterBreak="0">
    <w:nsid w:val="2DA01E39"/>
    <w:multiLevelType w:val="singleLevel"/>
    <w:tmpl w:val="65D4D13A"/>
    <w:lvl w:ilvl="0">
      <w:start w:val="1"/>
      <w:numFmt w:val="bullet"/>
      <w:lvlText w:val="-"/>
      <w:lvlJc w:val="left"/>
      <w:pPr>
        <w:tabs>
          <w:tab w:val="num" w:pos="1298"/>
        </w:tabs>
        <w:ind w:left="1298" w:hanging="360"/>
      </w:pPr>
      <w:rPr>
        <w:rFonts w:hint="default"/>
      </w:rPr>
    </w:lvl>
  </w:abstractNum>
  <w:abstractNum w:abstractNumId="6" w15:restartNumberingAfterBreak="0">
    <w:nsid w:val="373E139A"/>
    <w:multiLevelType w:val="multilevel"/>
    <w:tmpl w:val="53E03E2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1B918E7"/>
    <w:multiLevelType w:val="hybridMultilevel"/>
    <w:tmpl w:val="DA187F5E"/>
    <w:lvl w:ilvl="0" w:tplc="AE1CD902">
      <w:start w:val="7"/>
      <w:numFmt w:val="decimal"/>
      <w:lvlText w:val="%1.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3"/>
        </w:tabs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3"/>
        </w:tabs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3"/>
        </w:tabs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3"/>
        </w:tabs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3"/>
        </w:tabs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3"/>
        </w:tabs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3"/>
        </w:tabs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3"/>
        </w:tabs>
        <w:ind w:left="6773" w:hanging="180"/>
      </w:pPr>
    </w:lvl>
  </w:abstractNum>
  <w:abstractNum w:abstractNumId="8" w15:restartNumberingAfterBreak="0">
    <w:nsid w:val="4DC534E6"/>
    <w:multiLevelType w:val="hybridMultilevel"/>
    <w:tmpl w:val="631EF058"/>
    <w:lvl w:ilvl="0" w:tplc="6618435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6A7E3E9D"/>
    <w:multiLevelType w:val="hybridMultilevel"/>
    <w:tmpl w:val="DDEA0460"/>
    <w:lvl w:ilvl="0" w:tplc="C6C6419E">
      <w:start w:val="1"/>
      <w:numFmt w:val="decimal"/>
      <w:lvlText w:val="%1."/>
      <w:lvlJc w:val="left"/>
      <w:pPr>
        <w:tabs>
          <w:tab w:val="num" w:pos="1095"/>
        </w:tabs>
        <w:ind w:left="109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7EBC4FAB"/>
    <w:multiLevelType w:val="hybridMultilevel"/>
    <w:tmpl w:val="2AC899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  <w:num w:numId="1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4315"/>
    <w:rsid w:val="00190342"/>
    <w:rsid w:val="0020656E"/>
    <w:rsid w:val="0025369C"/>
    <w:rsid w:val="00287A34"/>
    <w:rsid w:val="003149D7"/>
    <w:rsid w:val="00322E72"/>
    <w:rsid w:val="003C7DE5"/>
    <w:rsid w:val="003E0B97"/>
    <w:rsid w:val="00447FC4"/>
    <w:rsid w:val="004B5180"/>
    <w:rsid w:val="004C4E52"/>
    <w:rsid w:val="005A1F7D"/>
    <w:rsid w:val="006022E2"/>
    <w:rsid w:val="007B0724"/>
    <w:rsid w:val="007C02EF"/>
    <w:rsid w:val="008A1C47"/>
    <w:rsid w:val="00964315"/>
    <w:rsid w:val="009B1E76"/>
    <w:rsid w:val="009F4DEA"/>
    <w:rsid w:val="00A678F4"/>
    <w:rsid w:val="00B516E9"/>
    <w:rsid w:val="00E10872"/>
    <w:rsid w:val="00F62292"/>
    <w:rsid w:val="00F7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4306AF-7070-4B2E-8DA5-62149F2A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basedOn w:val="a"/>
    <w:pPr>
      <w:spacing w:before="100" w:beforeAutospacing="1" w:after="100" w:afterAutospacing="1"/>
    </w:pPr>
  </w:style>
  <w:style w:type="paragraph" w:customStyle="1" w:styleId="Postan">
    <w:name w:val="Postan"/>
    <w:basedOn w:val="a"/>
    <w:pPr>
      <w:jc w:val="center"/>
    </w:pPr>
    <w:rPr>
      <w:sz w:val="28"/>
      <w:szCs w:val="20"/>
    </w:rPr>
  </w:style>
  <w:style w:type="paragraph" w:customStyle="1" w:styleId="10">
    <w:name w:val="заголовок 1"/>
    <w:basedOn w:val="a"/>
    <w:next w:val="a"/>
    <w:pPr>
      <w:keepNext/>
      <w:jc w:val="center"/>
    </w:pPr>
    <w:rPr>
      <w:b/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</w:style>
  <w:style w:type="paragraph" w:styleId="a3">
    <w:name w:val="Body Text"/>
    <w:basedOn w:val="a"/>
    <w:semiHidden/>
    <w:pPr>
      <w:overflowPunct w:val="0"/>
      <w:autoSpaceDE w:val="0"/>
      <w:autoSpaceDN w:val="0"/>
      <w:adjustRightInd w:val="0"/>
      <w:ind w:right="3981"/>
      <w:jc w:val="both"/>
      <w:textAlignment w:val="baseline"/>
    </w:pPr>
    <w:rPr>
      <w:b/>
      <w:sz w:val="28"/>
      <w:szCs w:val="20"/>
    </w:rPr>
  </w:style>
  <w:style w:type="paragraph" w:styleId="a4">
    <w:name w:val="caption"/>
    <w:basedOn w:val="a"/>
    <w:next w:val="a"/>
    <w:qFormat/>
    <w:rPr>
      <w:b/>
      <w:bCs/>
      <w:sz w:val="34"/>
      <w:szCs w:val="34"/>
    </w:rPr>
  </w:style>
  <w:style w:type="paragraph" w:styleId="a5">
    <w:name w:val="Body Text Indent"/>
    <w:basedOn w:val="a"/>
    <w:semiHidden/>
    <w:pPr>
      <w:ind w:firstLine="720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semiHidden/>
    <w:pPr>
      <w:ind w:left="1134" w:hanging="1134"/>
      <w:jc w:val="both"/>
    </w:pPr>
    <w:rPr>
      <w:sz w:val="28"/>
      <w:szCs w:val="28"/>
    </w:rPr>
  </w:style>
  <w:style w:type="paragraph" w:styleId="a7">
    <w:name w:val="Название"/>
    <w:basedOn w:val="a"/>
    <w:qFormat/>
    <w:pPr>
      <w:jc w:val="center"/>
    </w:pPr>
    <w:rPr>
      <w:b/>
      <w:bCs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199CB-CD47-4169-A377-E4BBFE50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eddc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таня</dc:creator>
  <cp:keywords/>
  <cp:lastModifiedBy>Pai Pinky</cp:lastModifiedBy>
  <cp:revision>2</cp:revision>
  <cp:lastPrinted>2006-05-15T12:02:00Z</cp:lastPrinted>
  <dcterms:created xsi:type="dcterms:W3CDTF">2025-07-14T17:51:00Z</dcterms:created>
  <dcterms:modified xsi:type="dcterms:W3CDTF">2025-07-14T17:51:00Z</dcterms:modified>
</cp:coreProperties>
</file>